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1D" w:rsidRDefault="0044741D" w:rsidP="0044741D">
      <w:pPr>
        <w:pStyle w:val="a3"/>
        <w:spacing w:before="30" w:after="21"/>
        <w:ind w:left="0"/>
      </w:pPr>
      <w:bookmarkStart w:id="0" w:name="_GoBack"/>
      <w:bookmarkEnd w:id="0"/>
      <w:r>
        <w:rPr>
          <w:color w:val="181818"/>
        </w:rPr>
        <w:t>附件 1：报名回执</w:t>
      </w:r>
    </w:p>
    <w:tbl>
      <w:tblPr>
        <w:tblW w:w="5000" w:type="pc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02"/>
        <w:gridCol w:w="702"/>
        <w:gridCol w:w="704"/>
        <w:gridCol w:w="702"/>
        <w:gridCol w:w="702"/>
        <w:gridCol w:w="1168"/>
        <w:gridCol w:w="2212"/>
        <w:gridCol w:w="704"/>
      </w:tblGrid>
      <w:tr w:rsidR="0044741D" w:rsidTr="0044741D">
        <w:trPr>
          <w:trHeight w:val="1120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spacing w:before="171"/>
              <w:ind w:left="120" w:right="114"/>
              <w:jc w:val="center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序号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spacing w:before="171"/>
              <w:ind w:left="141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姓名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spacing w:before="171"/>
              <w:ind w:left="140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性别</w:t>
            </w: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spacing w:before="171"/>
              <w:ind w:left="143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电话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spacing w:before="171"/>
              <w:ind w:left="139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邮箱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spacing w:before="171"/>
              <w:ind w:left="141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单位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spacing w:before="3" w:line="560" w:lineRule="exact"/>
              <w:ind w:left="422" w:right="278" w:hanging="140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职务或职称</w:t>
            </w: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spacing w:before="171"/>
              <w:ind w:left="125" w:right="125"/>
              <w:jc w:val="center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酒店预订</w:t>
            </w:r>
          </w:p>
          <w:p w:rsidR="0044741D" w:rsidRDefault="0044741D" w:rsidP="00C35E5C">
            <w:pPr>
              <w:pStyle w:val="TableParagraph"/>
              <w:spacing w:before="200"/>
              <w:ind w:left="128" w:right="125"/>
              <w:jc w:val="center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（入住/离开时间）</w:t>
            </w: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spacing w:before="171"/>
              <w:ind w:left="140"/>
              <w:rPr>
                <w:b/>
                <w:sz w:val="28"/>
              </w:rPr>
            </w:pPr>
            <w:r>
              <w:rPr>
                <w:b/>
                <w:color w:val="181818"/>
                <w:sz w:val="28"/>
              </w:rPr>
              <w:t>备注</w:t>
            </w:r>
          </w:p>
        </w:tc>
      </w:tr>
      <w:tr w:rsidR="0044741D" w:rsidTr="0044741D">
        <w:trPr>
          <w:trHeight w:val="558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spacing w:before="126"/>
              <w:ind w:left="8"/>
              <w:jc w:val="center"/>
              <w:rPr>
                <w:sz w:val="32"/>
              </w:rPr>
            </w:pPr>
            <w:r>
              <w:rPr>
                <w:color w:val="181818"/>
                <w:w w:val="99"/>
                <w:sz w:val="32"/>
              </w:rPr>
              <w:t>1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58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spacing w:before="128"/>
              <w:ind w:left="8"/>
              <w:jc w:val="center"/>
              <w:rPr>
                <w:sz w:val="32"/>
              </w:rPr>
            </w:pPr>
            <w:r>
              <w:rPr>
                <w:color w:val="181818"/>
                <w:w w:val="99"/>
                <w:sz w:val="32"/>
              </w:rPr>
              <w:t>2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61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spacing w:before="128"/>
              <w:ind w:left="8"/>
              <w:jc w:val="center"/>
              <w:rPr>
                <w:sz w:val="32"/>
              </w:rPr>
            </w:pPr>
            <w:r>
              <w:rPr>
                <w:color w:val="181818"/>
                <w:w w:val="99"/>
                <w:sz w:val="32"/>
              </w:rPr>
              <w:t>3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59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spacing w:before="129"/>
              <w:ind w:left="8"/>
              <w:jc w:val="center"/>
              <w:rPr>
                <w:sz w:val="32"/>
              </w:rPr>
            </w:pPr>
            <w:r>
              <w:rPr>
                <w:color w:val="181818"/>
                <w:w w:val="99"/>
                <w:sz w:val="32"/>
              </w:rPr>
              <w:t>4</w:t>
            </w: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61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58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61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58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61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59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741D" w:rsidTr="0044741D">
        <w:trPr>
          <w:trHeight w:val="561"/>
        </w:trPr>
        <w:tc>
          <w:tcPr>
            <w:tcW w:w="848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4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:rsidR="0044741D" w:rsidRDefault="0044741D" w:rsidP="00C35E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0A4D33" w:rsidRDefault="000A4D33"/>
    <w:sectPr w:rsidR="000A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1D"/>
    <w:rsid w:val="000A4D33"/>
    <w:rsid w:val="004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E2EC"/>
  <w15:chartTrackingRefBased/>
  <w15:docId w15:val="{89116427-52DE-4595-BC4E-A491742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741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741D"/>
    <w:pPr>
      <w:spacing w:before="130"/>
      <w:ind w:left="1641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44741D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4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2021-03-10T08:15:00Z</dcterms:created>
  <dcterms:modified xsi:type="dcterms:W3CDTF">2021-03-10T08:15:00Z</dcterms:modified>
</cp:coreProperties>
</file>